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CA7" w14:textId="77777777" w:rsidR="002C0A37" w:rsidRDefault="002C0A37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36245354" w14:textId="72F2D79D" w:rsidR="00A60EE6" w:rsidRDefault="00A60EE6" w:rsidP="00A60EE6">
      <w:pPr>
        <w:pStyle w:val="Bezmezer"/>
        <w:ind w:left="-284" w:right="-284" w:firstLine="284"/>
        <w:rPr>
          <w:rStyle w:val="Odkazintenzivn"/>
          <w:b w:val="0"/>
          <w:bCs w:val="0"/>
          <w:smallCaps w:val="0"/>
          <w:color w:val="auto"/>
          <w:spacing w:val="0"/>
        </w:rPr>
      </w:pPr>
      <w:bookmarkStart w:id="0" w:name="_Hlk67232011"/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                 </w:t>
      </w:r>
      <w:r w:rsidR="009B0DF9"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     </w:t>
      </w:r>
      <w:r w:rsidR="00D31153"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                                                                     </w:t>
      </w:r>
      <w:r w:rsidR="003E3D56"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    </w:t>
      </w:r>
      <w:r w:rsidR="003E3D56">
        <w:rPr>
          <w:rStyle w:val="Odkazintenzivn"/>
          <w:b w:val="0"/>
          <w:bCs w:val="0"/>
          <w:smallCaps w:val="0"/>
          <w:color w:val="auto"/>
          <w:spacing w:val="0"/>
        </w:rPr>
        <w:t xml:space="preserve"> </w:t>
      </w:r>
    </w:p>
    <w:bookmarkEnd w:id="0"/>
    <w:p w14:paraId="2A9D7D22" w14:textId="77777777" w:rsidR="009B0DF9" w:rsidRDefault="009B0DF9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76D63CFE" w14:textId="77777777" w:rsidR="009B0DF9" w:rsidRDefault="009B0DF9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5C920EEF" w14:textId="77777777" w:rsidR="009B0DF9" w:rsidRPr="00F144D4" w:rsidRDefault="009B0DF9" w:rsidP="00F144D4">
      <w:pPr>
        <w:pStyle w:val="Bezmezer"/>
        <w:jc w:val="center"/>
        <w:rPr>
          <w:rStyle w:val="Odkazintenzivn"/>
          <w:smallCaps w:val="0"/>
          <w:color w:val="auto"/>
          <w:spacing w:val="0"/>
          <w:sz w:val="36"/>
          <w:szCs w:val="36"/>
        </w:rPr>
      </w:pPr>
    </w:p>
    <w:p w14:paraId="200C3BFD" w14:textId="14657AD3" w:rsidR="00F144D4" w:rsidRPr="00F144D4" w:rsidRDefault="00F144D4" w:rsidP="00F144D4">
      <w:pPr>
        <w:pStyle w:val="Bezmezer"/>
        <w:jc w:val="center"/>
        <w:rPr>
          <w:b/>
          <w:bCs/>
          <w:sz w:val="36"/>
          <w:szCs w:val="36"/>
        </w:rPr>
      </w:pPr>
      <w:r w:rsidRPr="00F144D4">
        <w:rPr>
          <w:b/>
          <w:bCs/>
          <w:sz w:val="36"/>
          <w:szCs w:val="36"/>
        </w:rPr>
        <w:t>Výroční zpráva za kalendářní rok 20</w:t>
      </w:r>
      <w:r w:rsidR="0091518F">
        <w:rPr>
          <w:b/>
          <w:bCs/>
          <w:sz w:val="36"/>
          <w:szCs w:val="36"/>
        </w:rPr>
        <w:t>2</w:t>
      </w:r>
      <w:r w:rsidR="00C7565A">
        <w:rPr>
          <w:b/>
          <w:bCs/>
          <w:sz w:val="36"/>
          <w:szCs w:val="36"/>
        </w:rPr>
        <w:t>3</w:t>
      </w:r>
    </w:p>
    <w:p w14:paraId="374C143F" w14:textId="50F19288" w:rsidR="00F144D4" w:rsidRPr="00F144D4" w:rsidRDefault="00F144D4" w:rsidP="00F144D4">
      <w:pPr>
        <w:pStyle w:val="Bezmezer"/>
        <w:jc w:val="center"/>
        <w:rPr>
          <w:b/>
          <w:bCs/>
          <w:sz w:val="36"/>
          <w:szCs w:val="36"/>
        </w:rPr>
      </w:pPr>
      <w:r w:rsidRPr="00F144D4">
        <w:rPr>
          <w:b/>
          <w:bCs/>
          <w:sz w:val="36"/>
          <w:szCs w:val="36"/>
        </w:rPr>
        <w:t>o činnosti</w:t>
      </w:r>
    </w:p>
    <w:p w14:paraId="43EB19AA" w14:textId="5E8F54FB" w:rsidR="00F144D4" w:rsidRPr="00F144D4" w:rsidRDefault="00F144D4" w:rsidP="00F144D4">
      <w:pPr>
        <w:pStyle w:val="Bezmezer"/>
        <w:jc w:val="center"/>
        <w:rPr>
          <w:b/>
          <w:bCs/>
          <w:sz w:val="36"/>
          <w:szCs w:val="36"/>
        </w:rPr>
      </w:pPr>
      <w:r w:rsidRPr="00F144D4">
        <w:rPr>
          <w:b/>
          <w:bCs/>
          <w:sz w:val="36"/>
          <w:szCs w:val="36"/>
        </w:rPr>
        <w:t>v oblasti poskytování informací podle zákona č. 106/1999 Sb.,</w:t>
      </w:r>
    </w:p>
    <w:p w14:paraId="32C41A65" w14:textId="77777777" w:rsidR="00F144D4" w:rsidRPr="00F144D4" w:rsidRDefault="00F144D4" w:rsidP="00F144D4">
      <w:pPr>
        <w:pStyle w:val="Bezmezer"/>
        <w:jc w:val="center"/>
        <w:rPr>
          <w:b/>
          <w:bCs/>
          <w:sz w:val="36"/>
          <w:szCs w:val="36"/>
        </w:rPr>
      </w:pPr>
      <w:r w:rsidRPr="00F144D4">
        <w:rPr>
          <w:b/>
          <w:bCs/>
          <w:sz w:val="36"/>
          <w:szCs w:val="36"/>
        </w:rPr>
        <w:t>o svobodném přístupu k informacím, ve znění pozdějších předpisů</w:t>
      </w:r>
    </w:p>
    <w:p w14:paraId="24377095" w14:textId="77777777" w:rsidR="00F144D4" w:rsidRDefault="00F144D4" w:rsidP="00D31153">
      <w:pPr>
        <w:pStyle w:val="Bezmezer"/>
      </w:pPr>
    </w:p>
    <w:p w14:paraId="18607880" w14:textId="77777777" w:rsidR="00F144D4" w:rsidRDefault="00F144D4" w:rsidP="00D31153">
      <w:pPr>
        <w:pStyle w:val="Bezmezer"/>
      </w:pPr>
    </w:p>
    <w:p w14:paraId="1549C015" w14:textId="5C99ECD6" w:rsidR="00F144D4" w:rsidRDefault="00F144D4" w:rsidP="00F144D4">
      <w:pPr>
        <w:pStyle w:val="Bezmezer"/>
        <w:spacing w:before="120"/>
      </w:pPr>
      <w:r>
        <w:t xml:space="preserve">a) počet podaných žádostí o informace: 0 </w:t>
      </w:r>
    </w:p>
    <w:p w14:paraId="44BA0176" w14:textId="77777777" w:rsidR="00F144D4" w:rsidRDefault="00F144D4" w:rsidP="00F144D4">
      <w:pPr>
        <w:pStyle w:val="Bezmezer"/>
        <w:spacing w:before="120"/>
      </w:pPr>
      <w:r>
        <w:t xml:space="preserve">b) počet podaných odvolání proti rozhodnutí: 0 </w:t>
      </w:r>
    </w:p>
    <w:p w14:paraId="68AE3F52" w14:textId="5F330E57" w:rsidR="00F144D4" w:rsidRDefault="00F144D4" w:rsidP="00F144D4">
      <w:pPr>
        <w:pStyle w:val="Bezmezer"/>
        <w:spacing w:before="120"/>
      </w:pPr>
      <w:r>
        <w:t xml:space="preserve">c) opis podstatných částí každého rozsudku soudu: 0 </w:t>
      </w:r>
    </w:p>
    <w:p w14:paraId="4A8BB086" w14:textId="77777777" w:rsidR="00F144D4" w:rsidRDefault="00F144D4" w:rsidP="00F144D4">
      <w:pPr>
        <w:pStyle w:val="Bezmezer"/>
        <w:spacing w:before="120"/>
      </w:pPr>
      <w:r>
        <w:t xml:space="preserve">d) výčet poskytnutých výhradních licencí: 0 </w:t>
      </w:r>
    </w:p>
    <w:p w14:paraId="3A675A3D" w14:textId="067ED3B0" w:rsidR="00F144D4" w:rsidRDefault="00F144D4" w:rsidP="00F144D4">
      <w:pPr>
        <w:pStyle w:val="Bezmezer"/>
        <w:spacing w:before="120"/>
      </w:pPr>
      <w:r>
        <w:t xml:space="preserve">e) počet stížností podaných podle §16a zákona č. 106/1999 Sb.: 0 </w:t>
      </w:r>
    </w:p>
    <w:p w14:paraId="6A53BBCA" w14:textId="181FA8EF" w:rsidR="009B0DF9" w:rsidRDefault="00F144D4" w:rsidP="00F144D4">
      <w:pPr>
        <w:pStyle w:val="Bezmezer"/>
        <w:spacing w:before="120"/>
      </w:pPr>
      <w:r>
        <w:t>f) další informace vztahující se k uplatňování zákona č. 106/1999 Sb.: 0</w:t>
      </w:r>
    </w:p>
    <w:p w14:paraId="11A08E7A" w14:textId="578693E5" w:rsidR="00F144D4" w:rsidRDefault="00F144D4" w:rsidP="00F144D4">
      <w:pPr>
        <w:pStyle w:val="Bezmezer"/>
        <w:spacing w:before="120"/>
      </w:pPr>
    </w:p>
    <w:p w14:paraId="60E48D29" w14:textId="3B0836FC" w:rsidR="00F144D4" w:rsidRDefault="00F144D4" w:rsidP="00F144D4">
      <w:pPr>
        <w:pStyle w:val="Bezmezer"/>
        <w:spacing w:before="120"/>
      </w:pPr>
    </w:p>
    <w:p w14:paraId="6D567972" w14:textId="5EB5D39E" w:rsidR="00F144D4" w:rsidRDefault="00F144D4" w:rsidP="00F144D4">
      <w:pPr>
        <w:pStyle w:val="Bezmezer"/>
        <w:ind w:right="-284"/>
        <w:jc w:val="both"/>
      </w:pPr>
    </w:p>
    <w:p w14:paraId="008431C3" w14:textId="77777777" w:rsidR="00F144D4" w:rsidRDefault="00F144D4" w:rsidP="00F144D4">
      <w:pPr>
        <w:pStyle w:val="Bezmezer"/>
        <w:ind w:right="-284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619E35D6" w14:textId="77777777" w:rsidR="00F144D4" w:rsidRDefault="00F144D4" w:rsidP="00F144D4">
      <w:pPr>
        <w:pStyle w:val="Bezmezer"/>
        <w:ind w:right="-284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5175766C" w14:textId="1022D1F2" w:rsidR="00F144D4" w:rsidRDefault="00F144D4" w:rsidP="00F144D4">
      <w:pPr>
        <w:pStyle w:val="Bezmezer"/>
        <w:ind w:right="-284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  <w:r w:rsidRPr="00DD0E7E">
        <w:rPr>
          <w:rStyle w:val="Odkazintenzivn"/>
          <w:b w:val="0"/>
          <w:bCs w:val="0"/>
          <w:smallCaps w:val="0"/>
          <w:color w:val="auto"/>
          <w:spacing w:val="0"/>
        </w:rPr>
        <w:t>V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> H</w:t>
      </w:r>
      <w:r w:rsidRPr="00DD0E7E">
        <w:rPr>
          <w:rStyle w:val="Odkazintenzivn"/>
          <w:b w:val="0"/>
          <w:bCs w:val="0"/>
          <w:smallCaps w:val="0"/>
          <w:color w:val="auto"/>
          <w:spacing w:val="0"/>
        </w:rPr>
        <w:t>ojkově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dne: </w:t>
      </w:r>
      <w:r w:rsidR="00DD20E2">
        <w:rPr>
          <w:rStyle w:val="Odkazintenzivn"/>
          <w:b w:val="0"/>
          <w:bCs w:val="0"/>
          <w:smallCaps w:val="0"/>
          <w:color w:val="auto"/>
          <w:spacing w:val="0"/>
        </w:rPr>
        <w:t>2</w:t>
      </w:r>
      <w:r w:rsidR="00C7565A">
        <w:rPr>
          <w:rStyle w:val="Odkazintenzivn"/>
          <w:b w:val="0"/>
          <w:bCs w:val="0"/>
          <w:smallCaps w:val="0"/>
          <w:color w:val="auto"/>
          <w:spacing w:val="0"/>
        </w:rPr>
        <w:t>7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>.</w:t>
      </w:r>
      <w:r w:rsidR="00C7565A">
        <w:rPr>
          <w:rStyle w:val="Odkazintenzivn"/>
          <w:b w:val="0"/>
          <w:bCs w:val="0"/>
          <w:smallCaps w:val="0"/>
          <w:color w:val="auto"/>
          <w:spacing w:val="0"/>
        </w:rPr>
        <w:t>2</w:t>
      </w:r>
      <w:r w:rsidR="002229A9">
        <w:rPr>
          <w:rStyle w:val="Odkazintenzivn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>.202</w:t>
      </w:r>
      <w:r w:rsidR="00C7565A">
        <w:rPr>
          <w:rStyle w:val="Odkazintenzivn"/>
          <w:b w:val="0"/>
          <w:bCs w:val="0"/>
          <w:smallCaps w:val="0"/>
          <w:color w:val="auto"/>
          <w:spacing w:val="0"/>
        </w:rPr>
        <w:t>4</w:t>
      </w:r>
      <w:r w:rsidR="00466E10">
        <w:rPr>
          <w:rStyle w:val="Odkazintenzivn"/>
          <w:b w:val="0"/>
          <w:bCs w:val="0"/>
          <w:smallCaps w:val="0"/>
          <w:color w:val="auto"/>
          <w:spacing w:val="0"/>
        </w:rPr>
        <w:t xml:space="preserve"> </w:t>
      </w:r>
    </w:p>
    <w:p w14:paraId="56AF00FC" w14:textId="69469BDE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54D67AF9" w14:textId="2422B285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622754DB" w14:textId="19EF4CC6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0C60FB09" w14:textId="77777777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</w:p>
    <w:p w14:paraId="6BCB4156" w14:textId="22DCE8E3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                                                                                                                   </w:t>
      </w:r>
      <w:r w:rsidR="00C7565A">
        <w:rPr>
          <w:rStyle w:val="Odkazintenzivn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  Martin Novák</w:t>
      </w:r>
    </w:p>
    <w:p w14:paraId="5378CC26" w14:textId="2CB12D46" w:rsidR="00F144D4" w:rsidRDefault="00F144D4" w:rsidP="00F144D4">
      <w:pPr>
        <w:pStyle w:val="Bezmezer"/>
        <w:spacing w:before="120"/>
        <w:jc w:val="both"/>
        <w:rPr>
          <w:rStyle w:val="Odkazintenzivn"/>
          <w:b w:val="0"/>
          <w:bCs w:val="0"/>
          <w:smallCaps w:val="0"/>
          <w:color w:val="auto"/>
          <w:spacing w:val="0"/>
        </w:rPr>
      </w:pPr>
      <w:r>
        <w:rPr>
          <w:rStyle w:val="Odkazintenzivn"/>
          <w:b w:val="0"/>
          <w:bCs w:val="0"/>
          <w:smallCaps w:val="0"/>
          <w:color w:val="auto"/>
          <w:spacing w:val="0"/>
        </w:rPr>
        <w:t xml:space="preserve">                                                                                                                                  starosta obce</w:t>
      </w:r>
    </w:p>
    <w:sectPr w:rsidR="00F144D4" w:rsidSect="00833DC7">
      <w:headerReference w:type="default" r:id="rId6"/>
      <w:footerReference w:type="default" r:id="rId7"/>
      <w:pgSz w:w="11906" w:h="16838"/>
      <w:pgMar w:top="2410" w:right="1417" w:bottom="1417" w:left="1417" w:header="1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C815" w14:textId="77777777" w:rsidR="00833DC7" w:rsidRDefault="00833DC7" w:rsidP="00DC2628">
      <w:pPr>
        <w:spacing w:after="0" w:line="240" w:lineRule="auto"/>
      </w:pPr>
      <w:r>
        <w:separator/>
      </w:r>
    </w:p>
  </w:endnote>
  <w:endnote w:type="continuationSeparator" w:id="0">
    <w:p w14:paraId="428DE1E9" w14:textId="77777777" w:rsidR="00833DC7" w:rsidRDefault="00833DC7" w:rsidP="00DC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ABF" w14:textId="77777777" w:rsidR="00194831" w:rsidRPr="00397399" w:rsidRDefault="00194831" w:rsidP="00397399">
    <w:pPr>
      <w:pStyle w:val="Zpat"/>
      <w:shd w:val="clear" w:color="auto" w:fill="5B9BD5" w:themeFill="accent5"/>
      <w:jc w:val="right"/>
      <w:rPr>
        <w:b/>
        <w:sz w:val="16"/>
        <w:szCs w:val="16"/>
      </w:rPr>
    </w:pPr>
    <w:r w:rsidRPr="00397399">
      <w:rPr>
        <w:b/>
        <w:sz w:val="16"/>
        <w:szCs w:val="16"/>
      </w:rPr>
      <w:t>Obec Hojkov</w:t>
    </w:r>
  </w:p>
  <w:p w14:paraId="53EEC036" w14:textId="77777777" w:rsidR="00194831" w:rsidRPr="00DD0E7E" w:rsidRDefault="00194831" w:rsidP="00194831">
    <w:pPr>
      <w:pStyle w:val="Zpat"/>
      <w:jc w:val="right"/>
      <w:rPr>
        <w:sz w:val="16"/>
        <w:szCs w:val="16"/>
      </w:rPr>
    </w:pPr>
    <w:r w:rsidRPr="00DD0E7E">
      <w:rPr>
        <w:sz w:val="16"/>
        <w:szCs w:val="16"/>
      </w:rPr>
      <w:t>Hojkov 64, 58805 Dušejov</w:t>
    </w:r>
  </w:p>
  <w:p w14:paraId="0950B4C2" w14:textId="77777777" w:rsidR="00194831" w:rsidRPr="00DD0E7E" w:rsidRDefault="00194831" w:rsidP="00194831">
    <w:pPr>
      <w:pStyle w:val="Zpat"/>
      <w:jc w:val="right"/>
      <w:rPr>
        <w:rFonts w:cstheme="minorHAnsi"/>
        <w:sz w:val="16"/>
        <w:szCs w:val="16"/>
      </w:rPr>
    </w:pPr>
    <w:r w:rsidRPr="00DD0E7E">
      <w:rPr>
        <w:sz w:val="16"/>
        <w:szCs w:val="16"/>
      </w:rPr>
      <w:t xml:space="preserve">e-mail: </w:t>
    </w:r>
    <w:hyperlink r:id="rId1" w:history="1">
      <w:r w:rsidRPr="00DD0E7E">
        <w:rPr>
          <w:rStyle w:val="Hypertextovodkaz"/>
          <w:sz w:val="16"/>
          <w:szCs w:val="16"/>
        </w:rPr>
        <w:t>ouhojkov@tiscali.cz</w:t>
      </w:r>
    </w:hyperlink>
    <w:r w:rsidRPr="00DD0E7E">
      <w:rPr>
        <w:sz w:val="16"/>
        <w:szCs w:val="16"/>
      </w:rPr>
      <w:t xml:space="preserve"> </w:t>
    </w:r>
    <w:r w:rsidRPr="00DD0E7E">
      <w:rPr>
        <w:rFonts w:cstheme="minorHAnsi"/>
        <w:b/>
        <w:sz w:val="16"/>
        <w:szCs w:val="16"/>
      </w:rPr>
      <w:t xml:space="preserve">∙ </w:t>
    </w:r>
    <w:hyperlink r:id="rId2" w:history="1">
      <w:r w:rsidRPr="00DD0E7E">
        <w:rPr>
          <w:rStyle w:val="Hypertextovodkaz"/>
          <w:rFonts w:cstheme="minorHAnsi"/>
          <w:sz w:val="16"/>
          <w:szCs w:val="16"/>
        </w:rPr>
        <w:t>www.obechojkov.cz</w:t>
      </w:r>
    </w:hyperlink>
  </w:p>
  <w:p w14:paraId="7833217B" w14:textId="77777777" w:rsidR="00194831" w:rsidRPr="00DD0E7E" w:rsidRDefault="00194831" w:rsidP="00194831">
    <w:pPr>
      <w:pStyle w:val="Zpat"/>
      <w:jc w:val="right"/>
      <w:rPr>
        <w:rFonts w:cstheme="minorHAnsi"/>
        <w:sz w:val="16"/>
        <w:szCs w:val="16"/>
      </w:rPr>
    </w:pPr>
    <w:r w:rsidRPr="00DD0E7E">
      <w:rPr>
        <w:rFonts w:cstheme="minorHAnsi"/>
        <w:sz w:val="16"/>
        <w:szCs w:val="16"/>
      </w:rPr>
      <w:t>telefon: +420 777 673</w:t>
    </w:r>
    <w:r w:rsidR="00DD0E7E" w:rsidRPr="00DD0E7E">
      <w:rPr>
        <w:rFonts w:cstheme="minorHAnsi"/>
        <w:sz w:val="16"/>
        <w:szCs w:val="16"/>
      </w:rPr>
      <w:t> </w:t>
    </w:r>
    <w:r w:rsidRPr="00DD0E7E">
      <w:rPr>
        <w:rFonts w:cstheme="minorHAnsi"/>
        <w:sz w:val="16"/>
        <w:szCs w:val="16"/>
      </w:rPr>
      <w:t>484</w:t>
    </w:r>
  </w:p>
  <w:p w14:paraId="5C9875ED" w14:textId="77777777" w:rsidR="00194831" w:rsidRDefault="00194831" w:rsidP="00194831">
    <w:pPr>
      <w:pStyle w:val="Zpat"/>
      <w:jc w:val="right"/>
      <w:rPr>
        <w:rStyle w:val="Siln"/>
        <w:rFonts w:ascii="Arial" w:hAnsi="Arial" w:cs="Arial"/>
        <w:b w:val="0"/>
        <w:color w:val="000000"/>
        <w:sz w:val="16"/>
        <w:szCs w:val="16"/>
        <w:shd w:val="clear" w:color="auto" w:fill="FFFFFF"/>
      </w:rPr>
    </w:pPr>
    <w:r>
      <w:rPr>
        <w:rFonts w:cstheme="minorHAnsi"/>
        <w:sz w:val="16"/>
        <w:szCs w:val="16"/>
      </w:rPr>
      <w:t>IČ:00373699</w:t>
    </w:r>
    <w:r w:rsidR="00DD0E7E">
      <w:rPr>
        <w:rFonts w:cstheme="minorHAnsi"/>
        <w:sz w:val="16"/>
        <w:szCs w:val="16"/>
      </w:rPr>
      <w:t xml:space="preserve"> </w:t>
    </w:r>
    <w:r w:rsidRPr="00194831">
      <w:rPr>
        <w:rFonts w:cstheme="minorHAnsi"/>
        <w:b/>
        <w:sz w:val="16"/>
        <w:szCs w:val="16"/>
      </w:rPr>
      <w:t>∙</w:t>
    </w:r>
    <w:r w:rsidR="00DD0E7E">
      <w:rPr>
        <w:rFonts w:cstheme="minorHAnsi"/>
        <w:b/>
        <w:sz w:val="16"/>
        <w:szCs w:val="16"/>
      </w:rPr>
      <w:t xml:space="preserve"> </w:t>
    </w:r>
    <w:r w:rsidR="00DD0E7E" w:rsidRPr="00DD0E7E">
      <w:rPr>
        <w:rFonts w:cstheme="minorHAnsi"/>
        <w:sz w:val="16"/>
        <w:szCs w:val="16"/>
      </w:rPr>
      <w:t>DIČ</w:t>
    </w:r>
    <w:r w:rsidR="00DD0E7E">
      <w:rPr>
        <w:rFonts w:cstheme="minorHAnsi"/>
        <w:sz w:val="16"/>
        <w:szCs w:val="16"/>
      </w:rPr>
      <w:t xml:space="preserve">:CZ 00373699 </w:t>
    </w:r>
    <w:r w:rsidR="00DD0E7E" w:rsidRPr="00DD0E7E">
      <w:rPr>
        <w:rFonts w:cstheme="minorHAnsi"/>
        <w:b/>
        <w:sz w:val="16"/>
        <w:szCs w:val="16"/>
      </w:rPr>
      <w:t>∙</w:t>
    </w:r>
    <w:r w:rsidR="00DD0E7E">
      <w:rPr>
        <w:rFonts w:cstheme="minorHAnsi"/>
        <w:sz w:val="16"/>
        <w:szCs w:val="16"/>
      </w:rPr>
      <w:t xml:space="preserve"> číslo účtu: </w:t>
    </w:r>
    <w:r w:rsidR="00DD0E7E" w:rsidRPr="00DD0E7E">
      <w:rPr>
        <w:rStyle w:val="Siln"/>
        <w:rFonts w:ascii="Arial" w:hAnsi="Arial" w:cs="Arial"/>
        <w:b w:val="0"/>
        <w:color w:val="000000"/>
        <w:sz w:val="16"/>
        <w:szCs w:val="16"/>
        <w:shd w:val="clear" w:color="auto" w:fill="FFFFFF"/>
      </w:rPr>
      <w:t>10523681/0100</w:t>
    </w:r>
  </w:p>
  <w:p w14:paraId="5FF0E3E1" w14:textId="77777777" w:rsidR="00DD0E7E" w:rsidRPr="00194831" w:rsidRDefault="00DD0E7E" w:rsidP="00194831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4D12" w14:textId="77777777" w:rsidR="00833DC7" w:rsidRDefault="00833DC7" w:rsidP="00DC2628">
      <w:pPr>
        <w:spacing w:after="0" w:line="240" w:lineRule="auto"/>
      </w:pPr>
      <w:r>
        <w:separator/>
      </w:r>
    </w:p>
  </w:footnote>
  <w:footnote w:type="continuationSeparator" w:id="0">
    <w:p w14:paraId="10AB8FEC" w14:textId="77777777" w:rsidR="00833DC7" w:rsidRDefault="00833DC7" w:rsidP="00DC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B31" w14:textId="77777777" w:rsidR="00194831" w:rsidRDefault="00194831" w:rsidP="00DC2628">
    <w:pPr>
      <w:pStyle w:val="Zhlav"/>
      <w:ind w:hanging="567"/>
    </w:pPr>
    <w:r>
      <w:tab/>
      <w:t xml:space="preserve">                                   </w:t>
    </w:r>
  </w:p>
  <w:p w14:paraId="1F1FE66B" w14:textId="77777777" w:rsidR="00194831" w:rsidRDefault="00194831" w:rsidP="00DC2628">
    <w:pPr>
      <w:pStyle w:val="Zhlav"/>
      <w:ind w:hanging="567"/>
    </w:pPr>
    <w:r>
      <w:t xml:space="preserve">                                           </w:t>
    </w:r>
  </w:p>
  <w:p w14:paraId="25D75284" w14:textId="77777777" w:rsidR="00194831" w:rsidRDefault="00194831" w:rsidP="00DC2628">
    <w:pPr>
      <w:pStyle w:val="Zhlav"/>
      <w:ind w:hanging="567"/>
    </w:pPr>
    <w:r>
      <w:t xml:space="preserve">                                                       </w:t>
    </w:r>
  </w:p>
  <w:p w14:paraId="508569B2" w14:textId="77777777" w:rsidR="00194831" w:rsidRDefault="00D31153" w:rsidP="00DC2628">
    <w:pPr>
      <w:pStyle w:val="Zhlav"/>
      <w:ind w:hanging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9C3AC" wp14:editId="6924672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00100" cy="9906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Hojkov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934A00A" w14:textId="77777777" w:rsidR="00D31153" w:rsidRDefault="00194831" w:rsidP="00DC2628">
    <w:pPr>
      <w:pStyle w:val="Zhlav"/>
      <w:ind w:hanging="567"/>
    </w:pPr>
    <w:r>
      <w:t xml:space="preserve">                                         </w:t>
    </w:r>
  </w:p>
  <w:p w14:paraId="62EC7952" w14:textId="77777777" w:rsidR="00D31153" w:rsidRDefault="00D31153" w:rsidP="00DC2628">
    <w:pPr>
      <w:pStyle w:val="Zhlav"/>
      <w:ind w:hanging="567"/>
    </w:pPr>
  </w:p>
  <w:p w14:paraId="24F728E4" w14:textId="77777777" w:rsidR="00194831" w:rsidRPr="008D5565" w:rsidRDefault="00D31153" w:rsidP="00DC2628">
    <w:pPr>
      <w:pStyle w:val="Zhlav"/>
      <w:ind w:hanging="567"/>
      <w:rPr>
        <w:rStyle w:val="Odkazintenzivn"/>
        <w:sz w:val="36"/>
        <w:szCs w:val="36"/>
      </w:rPr>
    </w:pPr>
    <w:r>
      <w:t xml:space="preserve">                                       </w:t>
    </w:r>
    <w:r w:rsidR="00194831" w:rsidRPr="008D5565">
      <w:rPr>
        <w:sz w:val="36"/>
        <w:szCs w:val="36"/>
      </w:rPr>
      <w:t xml:space="preserve"> </w:t>
    </w:r>
    <w:r w:rsidR="00194831" w:rsidRPr="008D5565">
      <w:rPr>
        <w:rStyle w:val="Odkazintenzivn"/>
        <w:sz w:val="36"/>
        <w:szCs w:val="36"/>
      </w:rPr>
      <w:t>OBEC HOJKOV</w:t>
    </w:r>
  </w:p>
  <w:p w14:paraId="38E86E19" w14:textId="77777777" w:rsidR="00194831" w:rsidRDefault="001948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8"/>
    <w:rsid w:val="00041DB1"/>
    <w:rsid w:val="00194831"/>
    <w:rsid w:val="002229A9"/>
    <w:rsid w:val="0023202E"/>
    <w:rsid w:val="002C0A37"/>
    <w:rsid w:val="00344DE0"/>
    <w:rsid w:val="00397399"/>
    <w:rsid w:val="003A6EFD"/>
    <w:rsid w:val="003E3D56"/>
    <w:rsid w:val="00402244"/>
    <w:rsid w:val="00466E10"/>
    <w:rsid w:val="0046782C"/>
    <w:rsid w:val="00524015"/>
    <w:rsid w:val="0059393C"/>
    <w:rsid w:val="00833DC7"/>
    <w:rsid w:val="00863946"/>
    <w:rsid w:val="008D5565"/>
    <w:rsid w:val="0091518F"/>
    <w:rsid w:val="0092242C"/>
    <w:rsid w:val="00932EDC"/>
    <w:rsid w:val="00966E2E"/>
    <w:rsid w:val="009B0DF9"/>
    <w:rsid w:val="00A559DF"/>
    <w:rsid w:val="00A60EE6"/>
    <w:rsid w:val="00C12F8C"/>
    <w:rsid w:val="00C7565A"/>
    <w:rsid w:val="00D31153"/>
    <w:rsid w:val="00D77A2E"/>
    <w:rsid w:val="00D82D7E"/>
    <w:rsid w:val="00DC2628"/>
    <w:rsid w:val="00DD0E7E"/>
    <w:rsid w:val="00DD20E2"/>
    <w:rsid w:val="00E36A99"/>
    <w:rsid w:val="00E94327"/>
    <w:rsid w:val="00F144D4"/>
    <w:rsid w:val="00F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21BC6C"/>
  <w15:chartTrackingRefBased/>
  <w15:docId w15:val="{13ABA193-F2E8-4020-BAA6-6D068BF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628"/>
  </w:style>
  <w:style w:type="paragraph" w:styleId="Zpat">
    <w:name w:val="footer"/>
    <w:basedOn w:val="Normln"/>
    <w:link w:val="ZpatChar"/>
    <w:uiPriority w:val="99"/>
    <w:unhideWhenUsed/>
    <w:rsid w:val="00DC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628"/>
  </w:style>
  <w:style w:type="character" w:styleId="Odkazintenzivn">
    <w:name w:val="Intense Reference"/>
    <w:basedOn w:val="Standardnpsmoodstavce"/>
    <w:uiPriority w:val="32"/>
    <w:qFormat/>
    <w:rsid w:val="00DC2628"/>
    <w:rPr>
      <w:b/>
      <w:bCs/>
      <w:smallCaps/>
      <w:color w:val="4472C4" w:themeColor="accent1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8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83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D0E7E"/>
    <w:rPr>
      <w:b/>
      <w:bCs/>
    </w:rPr>
  </w:style>
  <w:style w:type="paragraph" w:styleId="Bezmezer">
    <w:name w:val="No Spacing"/>
    <w:uiPriority w:val="1"/>
    <w:qFormat/>
    <w:rsid w:val="00DD0E7E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E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hojkov.cz" TargetMode="External"/><Relationship Id="rId1" Type="http://schemas.openxmlformats.org/officeDocument/2006/relationships/hyperlink" Target="mailto:ouhojkov@tiscal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Obec Hojkov</cp:lastModifiedBy>
  <cp:revision>2</cp:revision>
  <cp:lastPrinted>2022-02-22T17:46:00Z</cp:lastPrinted>
  <dcterms:created xsi:type="dcterms:W3CDTF">2024-02-27T09:27:00Z</dcterms:created>
  <dcterms:modified xsi:type="dcterms:W3CDTF">2024-02-27T09:27:00Z</dcterms:modified>
</cp:coreProperties>
</file>